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5B" w:rsidRDefault="00653F5B" w:rsidP="00653F5B">
      <w:pPr>
        <w:pStyle w:val="Heading1"/>
        <w:rPr>
          <w:b/>
          <w:sz w:val="44"/>
          <w:bdr w:val="none" w:sz="0" w:space="0" w:color="auto"/>
        </w:rPr>
      </w:pPr>
    </w:p>
    <w:p w:rsidR="00653F5B" w:rsidRPr="0084717C" w:rsidRDefault="00653F5B" w:rsidP="00653F5B">
      <w:pPr>
        <w:pStyle w:val="Heading1"/>
        <w:jc w:val="left"/>
        <w:rPr>
          <w:b/>
          <w:sz w:val="32"/>
          <w:szCs w:val="32"/>
          <w:bdr w:val="none" w:sz="0" w:space="0" w:color="auto"/>
        </w:rPr>
      </w:pPr>
      <w:r>
        <w:rPr>
          <w:b/>
          <w:sz w:val="32"/>
          <w:szCs w:val="32"/>
          <w:bdr w:val="none" w:sz="0" w:space="0" w:color="auto"/>
        </w:rPr>
        <w:t>AP Art History 2015-2016</w:t>
      </w:r>
    </w:p>
    <w:p w:rsidR="00653F5B" w:rsidRPr="0084717C" w:rsidRDefault="00653F5B" w:rsidP="00653F5B">
      <w:r>
        <w:t>Collins</w:t>
      </w:r>
    </w:p>
    <w:p w:rsidR="00653F5B" w:rsidRDefault="00653F5B" w:rsidP="00653F5B">
      <w:pPr>
        <w:pStyle w:val="Heading1"/>
        <w:rPr>
          <w:b/>
          <w:sz w:val="44"/>
          <w:bdr w:val="none" w:sz="0" w:space="0" w:color="auto"/>
        </w:rPr>
      </w:pPr>
    </w:p>
    <w:p w:rsidR="00653F5B" w:rsidRDefault="00653F5B" w:rsidP="00653F5B">
      <w:pPr>
        <w:pStyle w:val="Heading1"/>
        <w:rPr>
          <w:b/>
          <w:sz w:val="44"/>
          <w:bdr w:val="none" w:sz="0" w:space="0" w:color="auto"/>
        </w:rPr>
      </w:pPr>
    </w:p>
    <w:p w:rsidR="00653F5B" w:rsidRDefault="00653F5B" w:rsidP="00653F5B">
      <w:pPr>
        <w:pStyle w:val="Heading1"/>
        <w:rPr>
          <w:b/>
          <w:sz w:val="44"/>
          <w:bdr w:val="none" w:sz="0" w:space="0" w:color="auto"/>
        </w:rPr>
      </w:pPr>
      <w:r>
        <w:rPr>
          <w:b/>
          <w:sz w:val="44"/>
          <w:bdr w:val="none" w:sz="0" w:space="0" w:color="auto"/>
        </w:rPr>
        <w:t>The Principles of Design</w:t>
      </w:r>
    </w:p>
    <w:p w:rsidR="00653F5B" w:rsidRDefault="00653F5B" w:rsidP="00653F5B"/>
    <w:p w:rsidR="00653F5B" w:rsidRDefault="00653F5B" w:rsidP="00653F5B"/>
    <w:p w:rsidR="00653F5B" w:rsidRPr="000B2914" w:rsidRDefault="00653F5B" w:rsidP="00653F5B">
      <w:pPr>
        <w:rPr>
          <w:sz w:val="28"/>
          <w:szCs w:val="28"/>
        </w:rPr>
      </w:pPr>
      <w:r>
        <w:rPr>
          <w:sz w:val="40"/>
        </w:rPr>
        <w:t xml:space="preserve">Balance </w:t>
      </w:r>
      <w:r>
        <w:rPr>
          <w:sz w:val="28"/>
          <w:szCs w:val="28"/>
        </w:rPr>
        <w:t xml:space="preserve">- </w:t>
      </w:r>
      <w:r w:rsidRPr="00A45A65">
        <w:rPr>
          <w:sz w:val="32"/>
          <w:szCs w:val="32"/>
        </w:rPr>
        <w:t>equal weight on either side of a central axis</w:t>
      </w:r>
    </w:p>
    <w:p w:rsidR="00653F5B" w:rsidRDefault="00653F5B" w:rsidP="00653F5B">
      <w:pPr>
        <w:rPr>
          <w:sz w:val="40"/>
        </w:rPr>
      </w:pPr>
    </w:p>
    <w:p w:rsidR="00653F5B" w:rsidRDefault="00653F5B" w:rsidP="00653F5B">
      <w:pPr>
        <w:rPr>
          <w:sz w:val="28"/>
        </w:rPr>
      </w:pPr>
      <w:r>
        <w:rPr>
          <w:sz w:val="40"/>
        </w:rPr>
        <w:t xml:space="preserve">Unity  - </w:t>
      </w:r>
      <w:r>
        <w:rPr>
          <w:sz w:val="28"/>
        </w:rPr>
        <w:t xml:space="preserve"> </w:t>
      </w:r>
      <w:r w:rsidRPr="00A45A65">
        <w:rPr>
          <w:sz w:val="32"/>
          <w:szCs w:val="32"/>
        </w:rPr>
        <w:t>commonness, similarity</w:t>
      </w:r>
    </w:p>
    <w:p w:rsidR="00653F5B" w:rsidRDefault="00653F5B" w:rsidP="00653F5B">
      <w:pPr>
        <w:rPr>
          <w:sz w:val="28"/>
        </w:rPr>
      </w:pPr>
    </w:p>
    <w:p w:rsidR="00653F5B" w:rsidRDefault="00653F5B" w:rsidP="00653F5B">
      <w:pPr>
        <w:rPr>
          <w:sz w:val="32"/>
          <w:szCs w:val="32"/>
        </w:rPr>
      </w:pPr>
      <w:r>
        <w:rPr>
          <w:sz w:val="40"/>
        </w:rPr>
        <w:t>Emphasis -</w:t>
      </w:r>
      <w:r w:rsidRPr="00A45A65">
        <w:rPr>
          <w:sz w:val="32"/>
          <w:szCs w:val="32"/>
        </w:rPr>
        <w:t>bringing focus to a particular point-visual, thematic</w:t>
      </w:r>
      <w:r>
        <w:rPr>
          <w:sz w:val="32"/>
          <w:szCs w:val="32"/>
        </w:rPr>
        <w:t>...</w:t>
      </w:r>
    </w:p>
    <w:p w:rsidR="00653F5B" w:rsidRDefault="00653F5B" w:rsidP="00653F5B"/>
    <w:p w:rsidR="00653F5B" w:rsidRDefault="00653F5B" w:rsidP="00653F5B"/>
    <w:p w:rsidR="00653F5B" w:rsidRDefault="00653F5B" w:rsidP="00653F5B">
      <w:pPr>
        <w:rPr>
          <w:sz w:val="28"/>
        </w:rPr>
      </w:pPr>
      <w:r>
        <w:rPr>
          <w:sz w:val="40"/>
        </w:rPr>
        <w:t xml:space="preserve">Rhythm  </w:t>
      </w:r>
      <w:r w:rsidRPr="00A45A65">
        <w:rPr>
          <w:sz w:val="32"/>
          <w:szCs w:val="32"/>
        </w:rPr>
        <w:t>-  a sense of repetitive movement</w:t>
      </w:r>
    </w:p>
    <w:p w:rsidR="00653F5B" w:rsidRDefault="00653F5B" w:rsidP="00653F5B">
      <w:pPr>
        <w:rPr>
          <w:sz w:val="28"/>
        </w:rPr>
      </w:pPr>
    </w:p>
    <w:p w:rsidR="00653F5B" w:rsidRDefault="00653F5B" w:rsidP="00653F5B">
      <w:r w:rsidRPr="00A45A65">
        <w:rPr>
          <w:sz w:val="40"/>
          <w:szCs w:val="40"/>
        </w:rPr>
        <w:t>Scale/Proportion</w:t>
      </w:r>
      <w:r>
        <w:t xml:space="preserve"> – </w:t>
      </w:r>
      <w:r w:rsidRPr="00A45A65">
        <w:rPr>
          <w:sz w:val="32"/>
          <w:szCs w:val="32"/>
        </w:rPr>
        <w:t>the relative size of one object to another</w:t>
      </w:r>
    </w:p>
    <w:p w:rsidR="00653F5B" w:rsidRDefault="00653F5B" w:rsidP="00653F5B"/>
    <w:p w:rsidR="00653F5B" w:rsidRDefault="00653F5B" w:rsidP="00653F5B">
      <w:pPr>
        <w:jc w:val="center"/>
        <w:rPr>
          <w:sz w:val="36"/>
        </w:rPr>
      </w:pPr>
      <w:r>
        <w:rPr>
          <w:sz w:val="36"/>
        </w:rPr>
        <w:t>Combine the elements to get..</w:t>
      </w:r>
    </w:p>
    <w:p w:rsidR="00653F5B" w:rsidRPr="007526E8" w:rsidRDefault="00653F5B" w:rsidP="00653F5B">
      <w:pPr>
        <w:rPr>
          <w:sz w:val="28"/>
        </w:rPr>
      </w:pPr>
      <w:r>
        <w:rPr>
          <w:sz w:val="40"/>
        </w:rPr>
        <w:t>Composition</w:t>
      </w:r>
      <w:r>
        <w:rPr>
          <w:sz w:val="36"/>
        </w:rPr>
        <w:t xml:space="preserve"> !! – </w:t>
      </w:r>
      <w:r>
        <w:rPr>
          <w:sz w:val="28"/>
        </w:rPr>
        <w:t>the arrangement of the elements of art to create a unified, visually interesting image.</w:t>
      </w:r>
    </w:p>
    <w:p w:rsidR="00653F5B" w:rsidRDefault="00653F5B" w:rsidP="00653F5B">
      <w:bookmarkStart w:id="0" w:name="_GoBack"/>
      <w:bookmarkEnd w:id="0"/>
    </w:p>
    <w:p w:rsidR="00C96D14" w:rsidRDefault="00C96D14"/>
    <w:sectPr w:rsidR="00C96D14" w:rsidSect="00F45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5B"/>
    <w:rsid w:val="00653F5B"/>
    <w:rsid w:val="00C96D14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D4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5B"/>
    <w:rPr>
      <w:rFonts w:ascii="Times" w:eastAsia="Times New Roman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653F5B"/>
    <w:pPr>
      <w:keepNext/>
      <w:jc w:val="center"/>
      <w:outlineLvl w:val="0"/>
    </w:pPr>
    <w:rPr>
      <w:sz w:val="36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F5B"/>
    <w:rPr>
      <w:rFonts w:ascii="Times" w:eastAsia="Times New Roman" w:hAnsi="Times" w:cs="Times New Roman"/>
      <w:noProof/>
      <w:sz w:val="36"/>
      <w:szCs w:val="20"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5B"/>
    <w:rPr>
      <w:rFonts w:ascii="Times" w:eastAsia="Times New Roman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653F5B"/>
    <w:pPr>
      <w:keepNext/>
      <w:jc w:val="center"/>
      <w:outlineLvl w:val="0"/>
    </w:pPr>
    <w:rPr>
      <w:sz w:val="36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F5B"/>
    <w:rPr>
      <w:rFonts w:ascii="Times" w:eastAsia="Times New Roman" w:hAnsi="Times" w:cs="Times New Roman"/>
      <w:noProof/>
      <w:sz w:val="36"/>
      <w:szCs w:val="20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Company>oak park and river forest high school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COLLINS</dc:creator>
  <cp:keywords/>
  <dc:description/>
  <cp:lastModifiedBy>MARK COLLINS</cp:lastModifiedBy>
  <cp:revision>1</cp:revision>
  <dcterms:created xsi:type="dcterms:W3CDTF">2015-08-04T16:08:00Z</dcterms:created>
  <dcterms:modified xsi:type="dcterms:W3CDTF">2015-08-04T16:11:00Z</dcterms:modified>
</cp:coreProperties>
</file>